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64" w:rsidRDefault="00C90564" w:rsidP="00C9056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715"/>
        <w:gridCol w:w="1301"/>
      </w:tblGrid>
      <w:tr w:rsidR="00C90564" w:rsidRPr="00585EB3" w:rsidTr="005061C3">
        <w:tc>
          <w:tcPr>
            <w:tcW w:w="9089" w:type="dxa"/>
            <w:shd w:val="clear" w:color="auto" w:fill="000000" w:themeFill="text1"/>
            <w:vAlign w:val="center"/>
          </w:tcPr>
          <w:p w:rsidR="00C90564" w:rsidRPr="00585EB3" w:rsidRDefault="00C90564" w:rsidP="005061C3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FFFFFF" w:themeColor="background1"/>
                <w:sz w:val="46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6"/>
                <w:szCs w:val="22"/>
              </w:rPr>
              <w:t>Role Play</w:t>
            </w:r>
          </w:p>
        </w:tc>
        <w:tc>
          <w:tcPr>
            <w:tcW w:w="1367" w:type="dxa"/>
            <w:shd w:val="clear" w:color="auto" w:fill="000000" w:themeFill="text1"/>
            <w:vAlign w:val="center"/>
          </w:tcPr>
          <w:p w:rsidR="00C90564" w:rsidRPr="00585EB3" w:rsidRDefault="00C90564" w:rsidP="005061C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44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4"/>
                <w:szCs w:val="22"/>
              </w:rPr>
              <w:t>Part 1</w:t>
            </w:r>
          </w:p>
        </w:tc>
      </w:tr>
    </w:tbl>
    <w:p w:rsidR="00C90564" w:rsidRDefault="00C90564" w:rsidP="00C9056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90564" w:rsidRPr="00696952" w:rsidRDefault="00C90564" w:rsidP="00C90564">
      <w:pPr>
        <w:pStyle w:val="Default"/>
        <w:spacing w:line="480" w:lineRule="auto"/>
        <w:rPr>
          <w:rFonts w:asciiTheme="minorHAnsi" w:hAnsiTheme="minorHAnsi"/>
          <w:b/>
          <w:sz w:val="22"/>
          <w:szCs w:val="22"/>
        </w:rPr>
      </w:pPr>
      <w:r w:rsidRPr="00696952">
        <w:rPr>
          <w:rFonts w:asciiTheme="minorHAnsi" w:hAnsiTheme="minorHAnsi"/>
          <w:b/>
          <w:sz w:val="22"/>
          <w:szCs w:val="22"/>
        </w:rPr>
        <w:t>Instructions to candidates</w:t>
      </w:r>
    </w:p>
    <w:p w:rsidR="00C90564" w:rsidRPr="00C90564" w:rsidRDefault="00C90564" w:rsidP="00C90564">
      <w:pPr>
        <w:pStyle w:val="Default"/>
        <w:spacing w:line="480" w:lineRule="auto"/>
        <w:rPr>
          <w:rFonts w:asciiTheme="minorHAnsi" w:hAnsiTheme="minorHAnsi"/>
          <w:szCs w:val="22"/>
        </w:rPr>
      </w:pPr>
      <w:r w:rsidRPr="00C90564">
        <w:rPr>
          <w:rFonts w:asciiTheme="minorHAnsi" w:hAnsiTheme="minorHAnsi"/>
          <w:szCs w:val="22"/>
        </w:rPr>
        <w:t xml:space="preserve">Your teacher will play the role of the </w:t>
      </w:r>
      <w:r w:rsidR="0007714D">
        <w:rPr>
          <w:rFonts w:asciiTheme="minorHAnsi" w:hAnsiTheme="minorHAnsi"/>
          <w:szCs w:val="22"/>
        </w:rPr>
        <w:t>local</w:t>
      </w:r>
      <w:r w:rsidRPr="00C90564">
        <w:rPr>
          <w:rFonts w:asciiTheme="minorHAnsi" w:hAnsiTheme="minorHAnsi"/>
          <w:szCs w:val="22"/>
        </w:rPr>
        <w:t xml:space="preserve"> and will speak first.</w:t>
      </w:r>
    </w:p>
    <w:p w:rsidR="00C90564" w:rsidRPr="00C90564" w:rsidRDefault="00C90564" w:rsidP="00C90564">
      <w:pPr>
        <w:pStyle w:val="Default"/>
        <w:spacing w:line="480" w:lineRule="auto"/>
        <w:rPr>
          <w:rFonts w:asciiTheme="minorHAnsi" w:hAnsiTheme="minorHAnsi"/>
          <w:szCs w:val="22"/>
        </w:rPr>
      </w:pPr>
      <w:r w:rsidRPr="00C90564">
        <w:rPr>
          <w:rFonts w:asciiTheme="minorHAnsi" w:hAnsiTheme="minorHAnsi"/>
          <w:szCs w:val="22"/>
        </w:rPr>
        <w:t>When you see this -!-, you will have to respond to something you have not yet prepared.</w:t>
      </w:r>
    </w:p>
    <w:p w:rsidR="00C90564" w:rsidRPr="00C90564" w:rsidRDefault="00C90564" w:rsidP="00C90564">
      <w:pPr>
        <w:pStyle w:val="Default"/>
        <w:spacing w:line="480" w:lineRule="auto"/>
        <w:rPr>
          <w:rFonts w:asciiTheme="minorHAnsi" w:hAnsiTheme="minorHAnsi"/>
          <w:szCs w:val="22"/>
        </w:rPr>
      </w:pPr>
      <w:r w:rsidRPr="00C90564">
        <w:rPr>
          <w:rFonts w:asciiTheme="minorHAnsi" w:hAnsiTheme="minorHAnsi"/>
          <w:szCs w:val="22"/>
        </w:rPr>
        <w:t>When you see this -?-, you will have to ask a question.</w:t>
      </w:r>
    </w:p>
    <w:p w:rsidR="00C90564" w:rsidRDefault="00C90564" w:rsidP="00C9056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0564" w:rsidRPr="00C90564" w:rsidTr="005061C3">
        <w:tc>
          <w:tcPr>
            <w:tcW w:w="10456" w:type="dxa"/>
          </w:tcPr>
          <w:p w:rsidR="00C90564" w:rsidRPr="00C90564" w:rsidRDefault="00C90564" w:rsidP="005061C3">
            <w:pPr>
              <w:pStyle w:val="Default"/>
              <w:spacing w:line="276" w:lineRule="auto"/>
              <w:rPr>
                <w:rFonts w:asciiTheme="minorHAnsi" w:hAnsiTheme="minorHAnsi"/>
                <w:sz w:val="28"/>
                <w:szCs w:val="22"/>
              </w:rPr>
            </w:pPr>
          </w:p>
          <w:p w:rsidR="00C90564" w:rsidRPr="00C90564" w:rsidRDefault="0007714D" w:rsidP="005061C3">
            <w:pPr>
              <w:pStyle w:val="Default"/>
              <w:spacing w:line="276" w:lineRule="auto"/>
              <w:ind w:left="596"/>
              <w:rPr>
                <w:rFonts w:asciiTheme="minorHAnsi" w:hAnsiTheme="minorHAnsi"/>
                <w:sz w:val="28"/>
                <w:szCs w:val="22"/>
                <w:lang w:val="fr-FR"/>
              </w:rPr>
            </w:pPr>
            <w:r>
              <w:rPr>
                <w:rFonts w:asciiTheme="minorHAnsi" w:hAnsiTheme="minorHAnsi"/>
                <w:sz w:val="28"/>
                <w:szCs w:val="22"/>
                <w:lang w:val="fr-FR"/>
              </w:rPr>
              <w:t>Eres</w:t>
            </w:r>
            <w:r w:rsidR="00C90564"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gram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un</w:t>
            </w:r>
            <w:proofErr w:type="gram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turista en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una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ciudad</w:t>
            </w:r>
            <w:proofErr w:type="spellEnd"/>
            <w:r w:rsidR="00C90564" w:rsidRPr="00C90564">
              <w:rPr>
                <w:rFonts w:asciiTheme="minorHAnsi" w:hAnsiTheme="minorHAnsi"/>
                <w:sz w:val="28"/>
                <w:szCs w:val="22"/>
                <w:lang w:val="fr-FR"/>
              </w:rPr>
              <w:t>:</w:t>
            </w:r>
          </w:p>
          <w:p w:rsidR="00C90564" w:rsidRPr="00C90564" w:rsidRDefault="00C90564" w:rsidP="005061C3">
            <w:pPr>
              <w:pStyle w:val="Default"/>
              <w:spacing w:line="276" w:lineRule="auto"/>
              <w:ind w:left="596"/>
              <w:rPr>
                <w:rFonts w:asciiTheme="minorHAnsi" w:hAnsiTheme="minorHAnsi"/>
                <w:sz w:val="28"/>
                <w:szCs w:val="22"/>
                <w:lang w:val="fr-FR"/>
              </w:rPr>
            </w:pPr>
          </w:p>
          <w:p w:rsidR="00C90564" w:rsidRPr="00C90564" w:rsidRDefault="0007714D" w:rsidP="00C90564">
            <w:pPr>
              <w:pStyle w:val="Default"/>
              <w:numPr>
                <w:ilvl w:val="0"/>
                <w:numId w:val="1"/>
              </w:numPr>
              <w:spacing w:line="720" w:lineRule="auto"/>
              <w:ind w:left="1701" w:hanging="567"/>
              <w:rPr>
                <w:rFonts w:asciiTheme="minorHAnsi" w:hAnsiTheme="minorHAnsi"/>
                <w:sz w:val="28"/>
                <w:szCs w:val="22"/>
                <w:lang w:val="fr-FR"/>
              </w:rPr>
            </w:pPr>
            <w:r>
              <w:rPr>
                <w:rFonts w:asciiTheme="minorHAnsi" w:hAnsiTheme="minorHAnsi"/>
                <w:sz w:val="28"/>
                <w:szCs w:val="22"/>
                <w:lang w:val="fr-FR"/>
              </w:rPr>
              <w:t> ?</w:t>
            </w:r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bolera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donde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esta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>.</w:t>
            </w:r>
          </w:p>
          <w:p w:rsidR="00C90564" w:rsidRPr="00C90564" w:rsidRDefault="0007714D" w:rsidP="00C90564">
            <w:pPr>
              <w:pStyle w:val="Default"/>
              <w:numPr>
                <w:ilvl w:val="0"/>
                <w:numId w:val="1"/>
              </w:numPr>
              <w:spacing w:line="720" w:lineRule="auto"/>
              <w:ind w:left="1701" w:hanging="567"/>
              <w:rPr>
                <w:rFonts w:asciiTheme="minorHAnsi" w:hAnsiTheme="minorHAnsi"/>
                <w:sz w:val="28"/>
                <w:szCs w:val="22"/>
                <w:lang w:val="fr-FR"/>
              </w:rPr>
            </w:pPr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Cuando vas </w:t>
            </w:r>
            <w:proofErr w:type="gram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a</w:t>
            </w:r>
            <w:proofErr w:type="gram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ir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a la 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bolera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>.</w:t>
            </w:r>
          </w:p>
          <w:p w:rsidR="0007714D" w:rsidRDefault="0007714D" w:rsidP="0007714D">
            <w:pPr>
              <w:pStyle w:val="Default"/>
              <w:numPr>
                <w:ilvl w:val="0"/>
                <w:numId w:val="1"/>
              </w:numPr>
              <w:spacing w:line="720" w:lineRule="auto"/>
              <w:ind w:left="1701" w:hanging="567"/>
              <w:rPr>
                <w:rFonts w:asciiTheme="minorHAnsi" w:hAnsiTheme="minorHAnsi"/>
                <w:sz w:val="28"/>
                <w:szCs w:val="22"/>
                <w:lang w:val="fr-FR"/>
              </w:rPr>
            </w:pPr>
            <w:r>
              <w:rPr>
                <w:rFonts w:asciiTheme="minorHAnsi" w:hAnsiTheme="minorHAnsi"/>
                <w:sz w:val="28"/>
                <w:szCs w:val="22"/>
                <w:lang w:val="fr-FR"/>
              </w:rPr>
              <w:t> ? Precio.</w:t>
            </w:r>
            <w:bookmarkStart w:id="0" w:name="_GoBack"/>
            <w:bookmarkEnd w:id="0"/>
          </w:p>
          <w:p w:rsidR="00C90564" w:rsidRPr="0007714D" w:rsidRDefault="0007714D" w:rsidP="0007714D">
            <w:pPr>
              <w:pStyle w:val="Default"/>
              <w:numPr>
                <w:ilvl w:val="0"/>
                <w:numId w:val="1"/>
              </w:numPr>
              <w:spacing w:line="720" w:lineRule="auto"/>
              <w:ind w:left="1701" w:hanging="567"/>
              <w:rPr>
                <w:rFonts w:asciiTheme="minorHAnsi" w:hAnsiTheme="minorHAnsi"/>
                <w:sz w:val="28"/>
                <w:szCs w:val="22"/>
                <w:lang w:val="fr-FR"/>
              </w:rPr>
            </w:pPr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! (</w:t>
            </w:r>
            <w:proofErr w:type="spellStart"/>
            <w:r>
              <w:rPr>
                <w:rFonts w:asciiTheme="minorHAnsi" w:hAnsiTheme="minorHAnsi"/>
                <w:sz w:val="28"/>
                <w:szCs w:val="22"/>
                <w:lang w:val="fr-FR"/>
              </w:rPr>
              <w:t>think</w:t>
            </w:r>
            <w:proofErr w:type="spellEnd"/>
            <w:r>
              <w:rPr>
                <w:rFonts w:asciiTheme="minorHAnsi" w:hAnsiTheme="minorHAnsi"/>
                <w:sz w:val="28"/>
                <w:szCs w:val="22"/>
                <w:lang w:val="fr-FR"/>
              </w:rPr>
              <w:t xml:space="preserve">: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what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could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you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be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asked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 xml:space="preserve"> </w:t>
            </w:r>
            <w:proofErr w:type="spellStart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here</w:t>
            </w:r>
            <w:proofErr w:type="spellEnd"/>
            <w:r w:rsidRPr="00C90564">
              <w:rPr>
                <w:rFonts w:asciiTheme="minorHAnsi" w:hAnsiTheme="minorHAnsi"/>
                <w:sz w:val="28"/>
                <w:szCs w:val="22"/>
                <w:lang w:val="fr-FR"/>
              </w:rPr>
              <w:t>?)</w:t>
            </w:r>
          </w:p>
        </w:tc>
      </w:tr>
    </w:tbl>
    <w:p w:rsidR="000D06AD" w:rsidRDefault="000D06AD"/>
    <w:sectPr w:rsidR="000D06AD" w:rsidSect="00D97A1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0F9E"/>
    <w:multiLevelType w:val="hybridMultilevel"/>
    <w:tmpl w:val="A3E06D38"/>
    <w:lvl w:ilvl="0" w:tplc="91724E86">
      <w:numFmt w:val="bullet"/>
      <w:lvlText w:val="•"/>
      <w:lvlJc w:val="left"/>
      <w:pPr>
        <w:ind w:left="1080" w:hanging="72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64"/>
    <w:rsid w:val="0007714D"/>
    <w:rsid w:val="000D06AD"/>
    <w:rsid w:val="00C90564"/>
    <w:rsid w:val="00D9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8953E-BC14-475E-92BA-8D18F9A1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64"/>
    <w:pPr>
      <w:spacing w:after="0" w:line="240" w:lineRule="auto"/>
      <w:ind w:left="567" w:hanging="567"/>
    </w:pPr>
    <w:rPr>
      <w:rFonts w:eastAsiaTheme="minorEastAsia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564"/>
    <w:pPr>
      <w:spacing w:after="0" w:line="240" w:lineRule="auto"/>
      <w:ind w:left="567" w:hanging="567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5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Davenport</dc:creator>
  <cp:keywords/>
  <dc:description/>
  <cp:lastModifiedBy>Naomi Davenport</cp:lastModifiedBy>
  <cp:revision>2</cp:revision>
  <dcterms:created xsi:type="dcterms:W3CDTF">2017-05-11T15:48:00Z</dcterms:created>
  <dcterms:modified xsi:type="dcterms:W3CDTF">2017-05-11T15:48:00Z</dcterms:modified>
</cp:coreProperties>
</file>